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4251"/>
        <w:gridCol w:w="992"/>
        <w:gridCol w:w="1978"/>
      </w:tblGrid>
      <w:tr w:rsidR="00630314" w:rsidRPr="009C0089" w14:paraId="0991DD17" w14:textId="77777777" w:rsidTr="009C0089">
        <w:trPr>
          <w:trHeight w:val="567"/>
        </w:trPr>
        <w:tc>
          <w:tcPr>
            <w:tcW w:w="2407" w:type="dxa"/>
            <w:shd w:val="clear" w:color="auto" w:fill="00B2A9"/>
            <w:vAlign w:val="center"/>
          </w:tcPr>
          <w:p w14:paraId="54B2BEC8" w14:textId="77777777" w:rsidR="00630314" w:rsidRPr="009C0089" w:rsidRDefault="00630314" w:rsidP="009C0089">
            <w:pPr>
              <w:rPr>
                <w:b/>
                <w:color w:val="FFFFFF" w:themeColor="background1"/>
                <w:sz w:val="32"/>
              </w:rPr>
            </w:pPr>
            <w:r w:rsidRPr="009C0089">
              <w:rPr>
                <w:b/>
                <w:color w:val="FFFFFF" w:themeColor="background1"/>
                <w:sz w:val="32"/>
              </w:rPr>
              <w:t>Position Title</w:t>
            </w:r>
          </w:p>
        </w:tc>
        <w:tc>
          <w:tcPr>
            <w:tcW w:w="4251" w:type="dxa"/>
            <w:vAlign w:val="center"/>
          </w:tcPr>
          <w:p w14:paraId="684DDE0A" w14:textId="483B7C18" w:rsidR="00630314" w:rsidRPr="009C0089" w:rsidRDefault="00457731" w:rsidP="009C0089">
            <w:r>
              <w:t xml:space="preserve">Program </w:t>
            </w:r>
            <w:r w:rsidR="00EB0E54">
              <w:t xml:space="preserve">Development </w:t>
            </w:r>
            <w:r>
              <w:t>Coordinator</w:t>
            </w:r>
          </w:p>
        </w:tc>
        <w:tc>
          <w:tcPr>
            <w:tcW w:w="992" w:type="dxa"/>
            <w:shd w:val="clear" w:color="auto" w:fill="00B2A9"/>
            <w:vAlign w:val="center"/>
          </w:tcPr>
          <w:p w14:paraId="0E4C083E" w14:textId="77777777" w:rsidR="00630314" w:rsidRPr="009C0089" w:rsidRDefault="00630314" w:rsidP="009C0089">
            <w:pPr>
              <w:rPr>
                <w:b/>
                <w:color w:val="FFFFFF" w:themeColor="background1"/>
                <w:sz w:val="32"/>
              </w:rPr>
            </w:pPr>
            <w:r w:rsidRPr="009C0089">
              <w:rPr>
                <w:b/>
                <w:color w:val="FFFFFF" w:themeColor="background1"/>
                <w:sz w:val="32"/>
              </w:rPr>
              <w:t>Level</w:t>
            </w:r>
          </w:p>
        </w:tc>
        <w:tc>
          <w:tcPr>
            <w:tcW w:w="1978" w:type="dxa"/>
            <w:vAlign w:val="center"/>
          </w:tcPr>
          <w:p w14:paraId="15E4E780" w14:textId="43A9A0A6" w:rsidR="00630314" w:rsidRPr="009C0089" w:rsidRDefault="00457731" w:rsidP="009C0089">
            <w:r>
              <w:t>B</w:t>
            </w:r>
          </w:p>
        </w:tc>
      </w:tr>
      <w:tr w:rsidR="00630314" w:rsidRPr="009C0089" w14:paraId="5D4EE814" w14:textId="77777777" w:rsidTr="009C0089">
        <w:trPr>
          <w:trHeight w:val="567"/>
        </w:trPr>
        <w:tc>
          <w:tcPr>
            <w:tcW w:w="2407" w:type="dxa"/>
            <w:shd w:val="clear" w:color="auto" w:fill="00B2A9"/>
            <w:vAlign w:val="center"/>
          </w:tcPr>
          <w:p w14:paraId="3BDB68B0" w14:textId="77777777" w:rsidR="00630314" w:rsidRPr="009C0089" w:rsidRDefault="00630314" w:rsidP="009C0089">
            <w:pPr>
              <w:rPr>
                <w:b/>
                <w:color w:val="FFFFFF" w:themeColor="background1"/>
                <w:sz w:val="32"/>
              </w:rPr>
            </w:pPr>
            <w:r w:rsidRPr="009C0089">
              <w:rPr>
                <w:b/>
                <w:color w:val="FFFFFF" w:themeColor="background1"/>
                <w:sz w:val="32"/>
              </w:rPr>
              <w:t>Reports to (role)</w:t>
            </w:r>
          </w:p>
        </w:tc>
        <w:tc>
          <w:tcPr>
            <w:tcW w:w="7221" w:type="dxa"/>
            <w:gridSpan w:val="3"/>
            <w:vAlign w:val="center"/>
          </w:tcPr>
          <w:p w14:paraId="6B4BFDA7" w14:textId="4BB5B115" w:rsidR="00630314" w:rsidRPr="009C0089" w:rsidRDefault="00457731" w:rsidP="009C0089">
            <w:r>
              <w:t>Ashleigh Lin, Program Head, Mental Health</w:t>
            </w:r>
          </w:p>
        </w:tc>
      </w:tr>
      <w:tr w:rsidR="00630314" w:rsidRPr="009C0089" w14:paraId="1430F7C3" w14:textId="77777777" w:rsidTr="009C0089">
        <w:trPr>
          <w:trHeight w:val="567"/>
        </w:trPr>
        <w:tc>
          <w:tcPr>
            <w:tcW w:w="2407" w:type="dxa"/>
            <w:shd w:val="clear" w:color="auto" w:fill="00B2A9"/>
            <w:vAlign w:val="center"/>
          </w:tcPr>
          <w:p w14:paraId="372A1D36" w14:textId="77777777" w:rsidR="00630314" w:rsidRPr="009C0089" w:rsidRDefault="00630314" w:rsidP="009C0089">
            <w:pPr>
              <w:rPr>
                <w:b/>
                <w:color w:val="FFFFFF" w:themeColor="background1"/>
                <w:sz w:val="32"/>
              </w:rPr>
            </w:pPr>
            <w:r w:rsidRPr="009C0089">
              <w:rPr>
                <w:b/>
                <w:color w:val="FFFFFF" w:themeColor="background1"/>
                <w:sz w:val="32"/>
              </w:rPr>
              <w:t>Team</w:t>
            </w:r>
          </w:p>
        </w:tc>
        <w:tc>
          <w:tcPr>
            <w:tcW w:w="7221" w:type="dxa"/>
            <w:gridSpan w:val="3"/>
            <w:vAlign w:val="center"/>
          </w:tcPr>
          <w:p w14:paraId="65AF6134" w14:textId="030CB6F7" w:rsidR="00630314" w:rsidRPr="009C0089" w:rsidRDefault="00EB0E54" w:rsidP="009C0089">
            <w:r>
              <w:t>Embrace</w:t>
            </w:r>
          </w:p>
        </w:tc>
      </w:tr>
      <w:tr w:rsidR="00630314" w:rsidRPr="009C0089" w14:paraId="0640D7DF" w14:textId="77777777" w:rsidTr="009C0089">
        <w:trPr>
          <w:trHeight w:val="567"/>
        </w:trPr>
        <w:tc>
          <w:tcPr>
            <w:tcW w:w="2407" w:type="dxa"/>
            <w:shd w:val="clear" w:color="auto" w:fill="00B2A9"/>
            <w:vAlign w:val="center"/>
          </w:tcPr>
          <w:p w14:paraId="359DAE96" w14:textId="77777777" w:rsidR="00630314" w:rsidRPr="009C0089" w:rsidRDefault="00630314" w:rsidP="009C0089">
            <w:pPr>
              <w:rPr>
                <w:b/>
                <w:color w:val="FFFFFF" w:themeColor="background1"/>
                <w:sz w:val="32"/>
              </w:rPr>
            </w:pPr>
            <w:r w:rsidRPr="009C0089">
              <w:rPr>
                <w:b/>
                <w:color w:val="FFFFFF" w:themeColor="background1"/>
                <w:sz w:val="32"/>
              </w:rPr>
              <w:t>Location</w:t>
            </w:r>
          </w:p>
        </w:tc>
        <w:tc>
          <w:tcPr>
            <w:tcW w:w="7221" w:type="dxa"/>
            <w:gridSpan w:val="3"/>
            <w:vAlign w:val="center"/>
          </w:tcPr>
          <w:p w14:paraId="7D3F738D" w14:textId="0BC0A8ED" w:rsidR="00630314" w:rsidRPr="009C0089" w:rsidRDefault="0044234A" w:rsidP="009C0089">
            <w:r>
              <w:t>Telethon Kids institute, 15 Hospital Avenue, Nedlands</w:t>
            </w:r>
          </w:p>
        </w:tc>
      </w:tr>
    </w:tbl>
    <w:p w14:paraId="00A62C01" w14:textId="77777777" w:rsidR="00630314" w:rsidRPr="009C0089" w:rsidRDefault="00630314" w:rsidP="009C0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0314" w:rsidRPr="009C0089" w14:paraId="22B4AA0B" w14:textId="77777777" w:rsidTr="00E71910">
        <w:tc>
          <w:tcPr>
            <w:tcW w:w="9628" w:type="dxa"/>
            <w:tcBorders>
              <w:top w:val="nil"/>
              <w:left w:val="nil"/>
              <w:right w:val="nil"/>
            </w:tcBorders>
            <w:shd w:val="clear" w:color="auto" w:fill="00B2A9"/>
          </w:tcPr>
          <w:p w14:paraId="01F2D95D" w14:textId="77777777" w:rsidR="00630314" w:rsidRPr="00E71910" w:rsidRDefault="009C0089" w:rsidP="009C0089">
            <w:pPr>
              <w:rPr>
                <w:b/>
                <w:color w:val="FFFFFF" w:themeColor="background1"/>
                <w:sz w:val="32"/>
              </w:rPr>
            </w:pPr>
            <w:r w:rsidRPr="00E71910">
              <w:rPr>
                <w:b/>
                <w:color w:val="FFFFFF" w:themeColor="background1"/>
                <w:sz w:val="32"/>
              </w:rPr>
              <w:t>PURPOSE OF POSITION</w:t>
            </w:r>
          </w:p>
          <w:p w14:paraId="5C8984B3" w14:textId="77777777" w:rsidR="00630314" w:rsidRPr="009C0089" w:rsidRDefault="00630314" w:rsidP="00E71910">
            <w:r w:rsidRPr="00E71910">
              <w:rPr>
                <w:i/>
                <w:color w:val="FFFFFF" w:themeColor="background1"/>
              </w:rPr>
              <w:t>Provide a brief description of the general nature of the position; an overview of why the job exists; and what the job is to accomplish.</w:t>
            </w:r>
          </w:p>
        </w:tc>
      </w:tr>
      <w:tr w:rsidR="00630314" w:rsidRPr="009C0089" w14:paraId="0482D5F9" w14:textId="77777777" w:rsidTr="00630314">
        <w:tc>
          <w:tcPr>
            <w:tcW w:w="9628" w:type="dxa"/>
          </w:tcPr>
          <w:p w14:paraId="07EC3F84" w14:textId="6625CC03" w:rsidR="00630314" w:rsidRPr="00EB0E54" w:rsidRDefault="00EB0E54" w:rsidP="009C0089">
            <w:r>
              <w:t>To be the engine room that drives the formation of an exciting new research collaboration in youth mental health. This role will work with research leaders to conceptualise and implement a strategy to ensure stakeholders are identified and included</w:t>
            </w:r>
            <w:r w:rsidR="00937039">
              <w:t xml:space="preserve"> while facilitating</w:t>
            </w:r>
            <w:r>
              <w:t xml:space="preserve"> meetings to develop a strong collective vision and clear work plan that will form the basis of a compelling funding prospectus.</w:t>
            </w:r>
          </w:p>
          <w:p w14:paraId="0D4D646D" w14:textId="77777777" w:rsidR="00E71910" w:rsidRDefault="00E71910" w:rsidP="009C0089">
            <w:pPr>
              <w:rPr>
                <w:color w:val="00B2A9"/>
              </w:rPr>
            </w:pPr>
          </w:p>
          <w:p w14:paraId="6D126949" w14:textId="77777777" w:rsidR="00E71910" w:rsidRDefault="00E71910" w:rsidP="009C0089">
            <w:pPr>
              <w:rPr>
                <w:color w:val="00B2A9"/>
              </w:rPr>
            </w:pPr>
          </w:p>
          <w:p w14:paraId="765DFE7E" w14:textId="77777777" w:rsidR="00E71910" w:rsidRDefault="00E71910" w:rsidP="009C0089">
            <w:pPr>
              <w:rPr>
                <w:color w:val="00B2A9"/>
              </w:rPr>
            </w:pPr>
          </w:p>
          <w:p w14:paraId="0EF9140C" w14:textId="77777777" w:rsidR="00E71910" w:rsidRPr="009C0089" w:rsidRDefault="00E71910" w:rsidP="009C0089">
            <w:pPr>
              <w:rPr>
                <w:color w:val="00B2A9"/>
              </w:rPr>
            </w:pPr>
          </w:p>
        </w:tc>
      </w:tr>
    </w:tbl>
    <w:p w14:paraId="2A575B1E" w14:textId="77777777" w:rsidR="00630314" w:rsidRPr="009C0089" w:rsidRDefault="00630314" w:rsidP="009C008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2A9"/>
        <w:tblLook w:val="04A0" w:firstRow="1" w:lastRow="0" w:firstColumn="1" w:lastColumn="0" w:noHBand="0" w:noVBand="1"/>
      </w:tblPr>
      <w:tblGrid>
        <w:gridCol w:w="9628"/>
      </w:tblGrid>
      <w:tr w:rsidR="00630314" w:rsidRPr="009C0089" w14:paraId="580E814E" w14:textId="77777777" w:rsidTr="00E71910">
        <w:tc>
          <w:tcPr>
            <w:tcW w:w="9628" w:type="dxa"/>
            <w:shd w:val="clear" w:color="auto" w:fill="00B2A9"/>
          </w:tcPr>
          <w:p w14:paraId="744F676F" w14:textId="77777777" w:rsidR="00630314" w:rsidRPr="00E71910" w:rsidRDefault="00630314" w:rsidP="009C0089">
            <w:pPr>
              <w:rPr>
                <w:b/>
                <w:color w:val="FFFFFF" w:themeColor="background1"/>
                <w:sz w:val="32"/>
              </w:rPr>
            </w:pPr>
            <w:r w:rsidRPr="00E71910">
              <w:rPr>
                <w:b/>
                <w:color w:val="FFFFFF" w:themeColor="background1"/>
                <w:sz w:val="32"/>
              </w:rPr>
              <w:t>KEY RESPONSIBILITIES</w:t>
            </w:r>
          </w:p>
          <w:p w14:paraId="25400FDA" w14:textId="77777777" w:rsidR="00E71910" w:rsidRPr="00E71910" w:rsidRDefault="00E71910" w:rsidP="00E71910">
            <w:pPr>
              <w:rPr>
                <w:i/>
                <w:color w:val="FFFFFF" w:themeColor="background1"/>
              </w:rPr>
            </w:pPr>
            <w:r w:rsidRPr="00E71910">
              <w:rPr>
                <w:i/>
                <w:color w:val="FFFFFF" w:themeColor="background1"/>
              </w:rPr>
              <w:t>A maximum of 5 primary responsibilities for the position</w:t>
            </w:r>
          </w:p>
          <w:p w14:paraId="25ACE1DC" w14:textId="77777777" w:rsidR="00E71910" w:rsidRPr="00E71910" w:rsidRDefault="00E71910" w:rsidP="00E71910">
            <w:pPr>
              <w:rPr>
                <w:i/>
                <w:color w:val="FFFFFF" w:themeColor="background1"/>
              </w:rPr>
            </w:pPr>
            <w:r w:rsidRPr="00E71910">
              <w:rPr>
                <w:i/>
                <w:color w:val="FFFFFF" w:themeColor="background1"/>
              </w:rPr>
              <w:t>List in order of importance</w:t>
            </w:r>
          </w:p>
          <w:p w14:paraId="74616938" w14:textId="77777777" w:rsidR="00E71910" w:rsidRPr="00E71910" w:rsidRDefault="00E71910" w:rsidP="00E71910">
            <w:pPr>
              <w:rPr>
                <w:b/>
              </w:rPr>
            </w:pPr>
            <w:r w:rsidRPr="00E71910">
              <w:rPr>
                <w:i/>
                <w:color w:val="FFFFFF" w:themeColor="background1"/>
              </w:rPr>
              <w:t>Workplace Safety is mandatory for all Job Descriptions</w:t>
            </w:r>
          </w:p>
        </w:tc>
      </w:tr>
    </w:tbl>
    <w:p w14:paraId="3F835FD5" w14:textId="77777777" w:rsidR="00630314" w:rsidRPr="009C0089" w:rsidRDefault="00630314" w:rsidP="009C0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394"/>
        <w:gridCol w:w="2687"/>
      </w:tblGrid>
      <w:tr w:rsidR="00630314" w:rsidRPr="009C0089" w14:paraId="03AC3347" w14:textId="77777777" w:rsidTr="00E71910">
        <w:trPr>
          <w:cantSplit/>
        </w:trPr>
        <w:tc>
          <w:tcPr>
            <w:tcW w:w="2547" w:type="dxa"/>
            <w:shd w:val="clear" w:color="auto" w:fill="00B2A9"/>
            <w:vAlign w:val="center"/>
          </w:tcPr>
          <w:p w14:paraId="2E0047B2" w14:textId="77777777" w:rsidR="00630314" w:rsidRPr="00E71910" w:rsidRDefault="00630314" w:rsidP="00E71910">
            <w:pPr>
              <w:rPr>
                <w:b/>
                <w:color w:val="FFFFFF" w:themeColor="background1"/>
                <w:sz w:val="28"/>
              </w:rPr>
            </w:pPr>
            <w:r w:rsidRPr="00E71910">
              <w:rPr>
                <w:b/>
                <w:color w:val="FFFFFF" w:themeColor="background1"/>
                <w:sz w:val="28"/>
              </w:rPr>
              <w:t>Key Responsibilities</w:t>
            </w:r>
          </w:p>
        </w:tc>
        <w:tc>
          <w:tcPr>
            <w:tcW w:w="4394" w:type="dxa"/>
            <w:shd w:val="clear" w:color="auto" w:fill="00B2A9"/>
            <w:vAlign w:val="center"/>
          </w:tcPr>
          <w:p w14:paraId="5BCB3EEB" w14:textId="77777777" w:rsidR="00630314" w:rsidRPr="00E71910" w:rsidRDefault="00630314" w:rsidP="00E71910">
            <w:pPr>
              <w:rPr>
                <w:b/>
                <w:color w:val="FFFFFF" w:themeColor="background1"/>
                <w:sz w:val="28"/>
              </w:rPr>
            </w:pPr>
            <w:r w:rsidRPr="00E71910">
              <w:rPr>
                <w:b/>
                <w:color w:val="FFFFFF" w:themeColor="background1"/>
                <w:sz w:val="28"/>
              </w:rPr>
              <w:t>Tasks required to achieve Key Responsibilities</w:t>
            </w:r>
          </w:p>
        </w:tc>
        <w:tc>
          <w:tcPr>
            <w:tcW w:w="2687" w:type="dxa"/>
            <w:shd w:val="clear" w:color="auto" w:fill="00B2A9"/>
            <w:vAlign w:val="center"/>
          </w:tcPr>
          <w:p w14:paraId="1F39B39C" w14:textId="77777777" w:rsidR="00630314" w:rsidRPr="00E71910" w:rsidRDefault="00630314" w:rsidP="00E71910">
            <w:pPr>
              <w:rPr>
                <w:b/>
                <w:color w:val="FFFFFF" w:themeColor="background1"/>
                <w:sz w:val="28"/>
              </w:rPr>
            </w:pPr>
            <w:r w:rsidRPr="00E71910">
              <w:rPr>
                <w:b/>
                <w:color w:val="FFFFFF" w:themeColor="background1"/>
                <w:sz w:val="28"/>
              </w:rPr>
              <w:t>Measures</w:t>
            </w:r>
          </w:p>
        </w:tc>
      </w:tr>
      <w:tr w:rsidR="00630314" w:rsidRPr="009C0089" w14:paraId="1BE07913" w14:textId="77777777" w:rsidTr="00E71910">
        <w:trPr>
          <w:cantSplit/>
        </w:trPr>
        <w:tc>
          <w:tcPr>
            <w:tcW w:w="2547" w:type="dxa"/>
          </w:tcPr>
          <w:p w14:paraId="0037E8D6" w14:textId="46AF131C" w:rsidR="00630314" w:rsidRPr="009C0089" w:rsidRDefault="00EB0E54" w:rsidP="009C0089">
            <w:r>
              <w:t>Stakeholder relations</w:t>
            </w:r>
          </w:p>
        </w:tc>
        <w:tc>
          <w:tcPr>
            <w:tcW w:w="4394" w:type="dxa"/>
          </w:tcPr>
          <w:p w14:paraId="2C0E54A3" w14:textId="0EEB1FCC" w:rsidR="00E71910" w:rsidRDefault="00EB0E54" w:rsidP="00B93761">
            <w:pPr>
              <w:pStyle w:val="ListParagraph"/>
              <w:numPr>
                <w:ilvl w:val="0"/>
                <w:numId w:val="4"/>
              </w:numPr>
            </w:pPr>
            <w:r>
              <w:t xml:space="preserve">Stakeholder mapping to </w:t>
            </w:r>
            <w:r w:rsidR="00B93761">
              <w:t>identify key players in the area</w:t>
            </w:r>
          </w:p>
          <w:p w14:paraId="6D2F9552" w14:textId="18E49FF9" w:rsidR="00B93761" w:rsidRDefault="00B93761" w:rsidP="00B93761">
            <w:pPr>
              <w:pStyle w:val="ListParagraph"/>
              <w:numPr>
                <w:ilvl w:val="0"/>
                <w:numId w:val="4"/>
              </w:numPr>
            </w:pPr>
            <w:r>
              <w:t>Engagement strategy to involve external and internal stakeholders in the project development</w:t>
            </w:r>
          </w:p>
          <w:p w14:paraId="15D9DB51" w14:textId="77777777" w:rsidR="00B93761" w:rsidRDefault="00B93761" w:rsidP="009C0089"/>
          <w:p w14:paraId="64826A63" w14:textId="77777777" w:rsidR="00B93761" w:rsidRDefault="00B93761" w:rsidP="009C0089"/>
          <w:p w14:paraId="3CD1B5ED" w14:textId="26A8AE30" w:rsidR="00E71910" w:rsidRDefault="00E71910" w:rsidP="009C0089"/>
          <w:p w14:paraId="543D0E3A" w14:textId="77777777" w:rsidR="00E71910" w:rsidRDefault="00E71910" w:rsidP="009C0089"/>
          <w:p w14:paraId="4557ABB3" w14:textId="77777777" w:rsidR="00E71910" w:rsidRPr="009C0089" w:rsidRDefault="00E71910" w:rsidP="009C0089"/>
        </w:tc>
        <w:tc>
          <w:tcPr>
            <w:tcW w:w="2687" w:type="dxa"/>
          </w:tcPr>
          <w:p w14:paraId="02574058" w14:textId="77777777" w:rsidR="00630314" w:rsidRDefault="00B93761" w:rsidP="00B93761">
            <w:pPr>
              <w:pStyle w:val="ListParagraph"/>
              <w:numPr>
                <w:ilvl w:val="0"/>
                <w:numId w:val="4"/>
              </w:numPr>
            </w:pPr>
            <w:r>
              <w:t>Development of clear vision and outcomes</w:t>
            </w:r>
          </w:p>
          <w:p w14:paraId="3BAFE110" w14:textId="48EDBC73" w:rsidR="00B93761" w:rsidRDefault="00B93761" w:rsidP="00B93761">
            <w:pPr>
              <w:pStyle w:val="ListParagraph"/>
              <w:numPr>
                <w:ilvl w:val="0"/>
                <w:numId w:val="4"/>
              </w:numPr>
            </w:pPr>
            <w:r>
              <w:t>Stakeholder engagement</w:t>
            </w:r>
          </w:p>
          <w:p w14:paraId="4F62C9B1" w14:textId="27351D40" w:rsidR="00B93761" w:rsidRPr="009C0089" w:rsidRDefault="00B93761" w:rsidP="009C0089"/>
        </w:tc>
      </w:tr>
      <w:tr w:rsidR="00630314" w:rsidRPr="009C0089" w14:paraId="24D8253E" w14:textId="77777777" w:rsidTr="00E71910">
        <w:trPr>
          <w:cantSplit/>
        </w:trPr>
        <w:tc>
          <w:tcPr>
            <w:tcW w:w="2547" w:type="dxa"/>
          </w:tcPr>
          <w:p w14:paraId="0D91855A" w14:textId="59711BFA" w:rsidR="00630314" w:rsidRPr="009C0089" w:rsidRDefault="00EB0E54" w:rsidP="009C0089">
            <w:r>
              <w:lastRenderedPageBreak/>
              <w:t>Communications</w:t>
            </w:r>
          </w:p>
        </w:tc>
        <w:tc>
          <w:tcPr>
            <w:tcW w:w="4394" w:type="dxa"/>
          </w:tcPr>
          <w:p w14:paraId="33B8196D" w14:textId="77777777" w:rsidR="00630314" w:rsidRDefault="00B93761" w:rsidP="00B93761">
            <w:pPr>
              <w:pStyle w:val="ListParagraph"/>
              <w:numPr>
                <w:ilvl w:val="0"/>
                <w:numId w:val="5"/>
              </w:numPr>
            </w:pPr>
            <w:r>
              <w:t>Develop strong internal and external communication channels to engage with project stakeholders</w:t>
            </w:r>
          </w:p>
          <w:p w14:paraId="7ED3418C" w14:textId="01A799A2" w:rsidR="00B93761" w:rsidRDefault="00B93761" w:rsidP="00B93761">
            <w:pPr>
              <w:pStyle w:val="ListParagraph"/>
              <w:numPr>
                <w:ilvl w:val="0"/>
                <w:numId w:val="5"/>
              </w:numPr>
            </w:pPr>
            <w:r>
              <w:t>Develop communications strategy and materials to promote the project and attract funding</w:t>
            </w:r>
          </w:p>
          <w:p w14:paraId="22B5910F" w14:textId="743DB846" w:rsidR="00B93761" w:rsidRPr="009C0089" w:rsidRDefault="00B93761" w:rsidP="009C0089"/>
        </w:tc>
        <w:tc>
          <w:tcPr>
            <w:tcW w:w="2687" w:type="dxa"/>
          </w:tcPr>
          <w:p w14:paraId="37A6BB90" w14:textId="3D1008D8" w:rsidR="00B93761" w:rsidRDefault="00B93761" w:rsidP="009C0089">
            <w:pPr>
              <w:pStyle w:val="ListParagraph"/>
              <w:numPr>
                <w:ilvl w:val="0"/>
                <w:numId w:val="5"/>
              </w:numPr>
            </w:pPr>
            <w:r>
              <w:t>Positive engagement of key stakeholders</w:t>
            </w:r>
          </w:p>
          <w:p w14:paraId="2A8AAB3E" w14:textId="68BB8A03" w:rsidR="00B93761" w:rsidRPr="009C0089" w:rsidRDefault="00B93761" w:rsidP="00B93761">
            <w:pPr>
              <w:pStyle w:val="ListParagraph"/>
              <w:numPr>
                <w:ilvl w:val="0"/>
                <w:numId w:val="5"/>
              </w:numPr>
            </w:pPr>
            <w:r>
              <w:t>High quality prospectus, web copy and other materials as determined by the communications strategy</w:t>
            </w:r>
          </w:p>
        </w:tc>
      </w:tr>
      <w:tr w:rsidR="00630314" w:rsidRPr="009C0089" w14:paraId="218B864A" w14:textId="77777777" w:rsidTr="00E71910">
        <w:trPr>
          <w:cantSplit/>
        </w:trPr>
        <w:tc>
          <w:tcPr>
            <w:tcW w:w="2547" w:type="dxa"/>
          </w:tcPr>
          <w:p w14:paraId="13198C73" w14:textId="7A650332" w:rsidR="00630314" w:rsidRPr="009C0089" w:rsidRDefault="00EB0E54" w:rsidP="009C0089">
            <w:r>
              <w:t>Project management</w:t>
            </w:r>
          </w:p>
        </w:tc>
        <w:tc>
          <w:tcPr>
            <w:tcW w:w="4394" w:type="dxa"/>
          </w:tcPr>
          <w:p w14:paraId="04C09120" w14:textId="3FEF2140" w:rsidR="00630314" w:rsidRDefault="00B93761" w:rsidP="00B93761">
            <w:pPr>
              <w:pStyle w:val="ListParagraph"/>
              <w:numPr>
                <w:ilvl w:val="0"/>
                <w:numId w:val="6"/>
              </w:numPr>
            </w:pPr>
            <w:r>
              <w:t>Create project development milestones, timeline and implementation schedule</w:t>
            </w:r>
          </w:p>
          <w:p w14:paraId="3D5D2C45" w14:textId="77777777" w:rsidR="00B93761" w:rsidRDefault="00B93761" w:rsidP="00B93761">
            <w:pPr>
              <w:pStyle w:val="ListParagraph"/>
              <w:numPr>
                <w:ilvl w:val="0"/>
                <w:numId w:val="6"/>
              </w:numPr>
            </w:pPr>
            <w:r>
              <w:t>Arrange and facilitate workshops and meetings</w:t>
            </w:r>
          </w:p>
          <w:p w14:paraId="562DD1D9" w14:textId="014AE821" w:rsidR="00B93761" w:rsidRPr="009C0089" w:rsidRDefault="00B93761" w:rsidP="00B93761">
            <w:pPr>
              <w:pStyle w:val="ListParagraph"/>
              <w:numPr>
                <w:ilvl w:val="0"/>
                <w:numId w:val="6"/>
              </w:numPr>
            </w:pPr>
            <w:r>
              <w:t>Report on progress against implementation schedule</w:t>
            </w:r>
          </w:p>
        </w:tc>
        <w:tc>
          <w:tcPr>
            <w:tcW w:w="2687" w:type="dxa"/>
          </w:tcPr>
          <w:p w14:paraId="64BF1DFC" w14:textId="5AEE46CD" w:rsidR="00B93761" w:rsidRDefault="00B93761" w:rsidP="009C0089">
            <w:pPr>
              <w:pStyle w:val="ListParagraph"/>
              <w:numPr>
                <w:ilvl w:val="0"/>
                <w:numId w:val="6"/>
              </w:numPr>
            </w:pPr>
            <w:r>
              <w:t>Effective meetings with high levels of engagement</w:t>
            </w:r>
          </w:p>
          <w:p w14:paraId="36D842E8" w14:textId="6D98BC4F" w:rsidR="00B93761" w:rsidRPr="009C0089" w:rsidRDefault="00B93761" w:rsidP="00B93761">
            <w:pPr>
              <w:pStyle w:val="ListParagraph"/>
              <w:numPr>
                <w:ilvl w:val="0"/>
                <w:numId w:val="6"/>
              </w:numPr>
            </w:pPr>
            <w:r>
              <w:t>Clear workplan that meets milestones</w:t>
            </w:r>
          </w:p>
        </w:tc>
      </w:tr>
      <w:tr w:rsidR="00630314" w:rsidRPr="009C0089" w14:paraId="7F57CAA5" w14:textId="77777777" w:rsidTr="00E71910">
        <w:trPr>
          <w:cantSplit/>
        </w:trPr>
        <w:tc>
          <w:tcPr>
            <w:tcW w:w="2547" w:type="dxa"/>
          </w:tcPr>
          <w:p w14:paraId="00AB8DB8" w14:textId="77777777" w:rsidR="00630314" w:rsidRPr="009C0089" w:rsidRDefault="00630314" w:rsidP="009C0089"/>
        </w:tc>
        <w:tc>
          <w:tcPr>
            <w:tcW w:w="4394" w:type="dxa"/>
          </w:tcPr>
          <w:p w14:paraId="50686E3C" w14:textId="77777777" w:rsidR="00630314" w:rsidRPr="009C0089" w:rsidRDefault="00630314" w:rsidP="009C0089"/>
        </w:tc>
        <w:tc>
          <w:tcPr>
            <w:tcW w:w="2687" w:type="dxa"/>
          </w:tcPr>
          <w:p w14:paraId="5159DBF3" w14:textId="77777777" w:rsidR="00630314" w:rsidRPr="009C0089" w:rsidRDefault="00630314" w:rsidP="009C0089"/>
        </w:tc>
      </w:tr>
      <w:tr w:rsidR="00630314" w:rsidRPr="009C0089" w14:paraId="31001563" w14:textId="77777777" w:rsidTr="00E71910">
        <w:trPr>
          <w:cantSplit/>
        </w:trPr>
        <w:tc>
          <w:tcPr>
            <w:tcW w:w="2547" w:type="dxa"/>
          </w:tcPr>
          <w:p w14:paraId="6606262F" w14:textId="77777777" w:rsidR="00630314" w:rsidRPr="009C0089" w:rsidRDefault="00630314" w:rsidP="009C0089"/>
        </w:tc>
        <w:tc>
          <w:tcPr>
            <w:tcW w:w="4394" w:type="dxa"/>
          </w:tcPr>
          <w:p w14:paraId="14F3B7DD" w14:textId="77777777" w:rsidR="00630314" w:rsidRPr="009C0089" w:rsidRDefault="00630314" w:rsidP="009C0089"/>
        </w:tc>
        <w:tc>
          <w:tcPr>
            <w:tcW w:w="2687" w:type="dxa"/>
          </w:tcPr>
          <w:p w14:paraId="64E14424" w14:textId="77777777" w:rsidR="00630314" w:rsidRPr="009C0089" w:rsidRDefault="00630314" w:rsidP="009C0089"/>
        </w:tc>
      </w:tr>
      <w:tr w:rsidR="00630314" w:rsidRPr="009C0089" w14:paraId="1BB9B398" w14:textId="77777777" w:rsidTr="00E71910">
        <w:trPr>
          <w:cantSplit/>
        </w:trPr>
        <w:tc>
          <w:tcPr>
            <w:tcW w:w="2547" w:type="dxa"/>
          </w:tcPr>
          <w:p w14:paraId="6B41378D" w14:textId="77777777" w:rsidR="00630314" w:rsidRPr="00E71910" w:rsidRDefault="00630314" w:rsidP="009C0089">
            <w:pPr>
              <w:rPr>
                <w:b/>
              </w:rPr>
            </w:pPr>
            <w:r w:rsidRPr="00E71910">
              <w:rPr>
                <w:b/>
              </w:rPr>
              <w:t xml:space="preserve">Workplace </w:t>
            </w:r>
          </w:p>
          <w:p w14:paraId="3FFD0C17" w14:textId="77777777" w:rsidR="00630314" w:rsidRPr="00E71910" w:rsidRDefault="00630314" w:rsidP="009C0089">
            <w:pPr>
              <w:rPr>
                <w:b/>
              </w:rPr>
            </w:pPr>
            <w:r w:rsidRPr="00E71910">
              <w:rPr>
                <w:b/>
              </w:rPr>
              <w:t>Safety</w:t>
            </w:r>
          </w:p>
          <w:p w14:paraId="69C5AF89" w14:textId="77777777" w:rsidR="00630314" w:rsidRPr="009C0089" w:rsidRDefault="00630314" w:rsidP="009C0089"/>
        </w:tc>
        <w:tc>
          <w:tcPr>
            <w:tcW w:w="4394" w:type="dxa"/>
          </w:tcPr>
          <w:p w14:paraId="5FEC0B29" w14:textId="77777777" w:rsidR="00630314" w:rsidRPr="009C0089" w:rsidRDefault="00630314" w:rsidP="00E71910">
            <w:pPr>
              <w:pStyle w:val="ListParagraph"/>
              <w:numPr>
                <w:ilvl w:val="0"/>
                <w:numId w:val="3"/>
              </w:numPr>
            </w:pPr>
            <w:r w:rsidRPr="009C0089">
              <w:t xml:space="preserve">Take reasonable care for your own safety and health and avoid harming the safety and health of others through any act or omission at work. </w:t>
            </w:r>
          </w:p>
          <w:p w14:paraId="7D750F6A" w14:textId="77777777" w:rsidR="00630314" w:rsidRPr="009C0089" w:rsidRDefault="00630314" w:rsidP="00E71910">
            <w:pPr>
              <w:pStyle w:val="ListParagraph"/>
              <w:numPr>
                <w:ilvl w:val="0"/>
                <w:numId w:val="3"/>
              </w:numPr>
            </w:pPr>
            <w:r w:rsidRPr="009C0089">
              <w:t xml:space="preserve">Identify and assess workplace hazards and apply hazard controls. </w:t>
            </w:r>
          </w:p>
          <w:p w14:paraId="0EDD4873" w14:textId="77777777" w:rsidR="00630314" w:rsidRPr="009C0089" w:rsidRDefault="00630314" w:rsidP="00E71910">
            <w:pPr>
              <w:pStyle w:val="ListParagraph"/>
              <w:numPr>
                <w:ilvl w:val="0"/>
                <w:numId w:val="3"/>
              </w:numPr>
            </w:pPr>
            <w:r w:rsidRPr="009C0089">
              <w:t>Report every workplace injury, illness or near miss, no matter how insignificant they seem.</w:t>
            </w:r>
          </w:p>
          <w:p w14:paraId="5A312FD4" w14:textId="77777777" w:rsidR="00630314" w:rsidRPr="009C0089" w:rsidRDefault="00630314" w:rsidP="00A03A49">
            <w:pPr>
              <w:pStyle w:val="ListParagraph"/>
              <w:numPr>
                <w:ilvl w:val="0"/>
                <w:numId w:val="3"/>
              </w:numPr>
            </w:pPr>
            <w:r w:rsidRPr="009C0089">
              <w:t>Abide by Telethon Kids Institute policies and procedures</w:t>
            </w:r>
            <w:r w:rsidR="00E71910">
              <w:t>.</w:t>
            </w:r>
          </w:p>
          <w:p w14:paraId="2C04BFDE" w14:textId="77777777" w:rsidR="00630314" w:rsidRPr="009C0089" w:rsidRDefault="00630314" w:rsidP="009C0089"/>
        </w:tc>
        <w:tc>
          <w:tcPr>
            <w:tcW w:w="2687" w:type="dxa"/>
          </w:tcPr>
          <w:p w14:paraId="4D41780C" w14:textId="77777777" w:rsidR="00630314" w:rsidRPr="009C0089" w:rsidRDefault="00630314" w:rsidP="000846C5">
            <w:pPr>
              <w:pStyle w:val="ListParagraph"/>
              <w:numPr>
                <w:ilvl w:val="0"/>
                <w:numId w:val="3"/>
              </w:numPr>
            </w:pPr>
            <w:r w:rsidRPr="009C0089">
              <w:t>Responsibilities are embedded in work practices.</w:t>
            </w:r>
          </w:p>
          <w:p w14:paraId="63A73A60" w14:textId="77777777" w:rsidR="00630314" w:rsidRPr="009C0089" w:rsidRDefault="00630314" w:rsidP="00E71910">
            <w:pPr>
              <w:pStyle w:val="ListParagraph"/>
              <w:numPr>
                <w:ilvl w:val="0"/>
                <w:numId w:val="3"/>
              </w:numPr>
            </w:pPr>
            <w:r w:rsidRPr="009C0089">
              <w:t xml:space="preserve">Hazards are effectively </w:t>
            </w:r>
          </w:p>
          <w:p w14:paraId="217762CC" w14:textId="77777777" w:rsidR="00630314" w:rsidRPr="009C0089" w:rsidRDefault="00630314" w:rsidP="00E71910">
            <w:pPr>
              <w:pStyle w:val="ListParagraph"/>
              <w:ind w:left="360"/>
            </w:pPr>
            <w:r w:rsidRPr="009C0089">
              <w:t xml:space="preserve">managed or reported. </w:t>
            </w:r>
          </w:p>
          <w:p w14:paraId="7C15F17D" w14:textId="77777777" w:rsidR="00630314" w:rsidRPr="009C0089" w:rsidRDefault="00630314" w:rsidP="00E71910">
            <w:pPr>
              <w:pStyle w:val="ListParagraph"/>
              <w:numPr>
                <w:ilvl w:val="0"/>
                <w:numId w:val="3"/>
              </w:numPr>
            </w:pPr>
            <w:r w:rsidRPr="009C0089">
              <w:t xml:space="preserve">Accidents and incidents are reported in a timely manner. </w:t>
            </w:r>
          </w:p>
          <w:p w14:paraId="70DE5041" w14:textId="77777777" w:rsidR="00630314" w:rsidRPr="009C0089" w:rsidRDefault="00630314" w:rsidP="009C0089">
            <w:pPr>
              <w:pStyle w:val="ListParagraph"/>
              <w:numPr>
                <w:ilvl w:val="0"/>
                <w:numId w:val="3"/>
              </w:numPr>
            </w:pPr>
            <w:r w:rsidRPr="009C0089">
              <w:t>All applicable safety policies and procedures are sought, understood and implemented.</w:t>
            </w:r>
          </w:p>
        </w:tc>
      </w:tr>
    </w:tbl>
    <w:p w14:paraId="3E2B89F0" w14:textId="77777777" w:rsidR="00630314" w:rsidRPr="009C0089" w:rsidRDefault="00630314" w:rsidP="009C008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30314" w:rsidRPr="009C0089" w14:paraId="64CD4B9A" w14:textId="77777777" w:rsidTr="00E71910">
        <w:trPr>
          <w:trHeight w:val="567"/>
        </w:trPr>
        <w:tc>
          <w:tcPr>
            <w:tcW w:w="9628" w:type="dxa"/>
            <w:shd w:val="clear" w:color="auto" w:fill="00B2A9"/>
            <w:vAlign w:val="center"/>
          </w:tcPr>
          <w:p w14:paraId="27578D1D" w14:textId="77777777" w:rsidR="00630314" w:rsidRPr="00E71910" w:rsidRDefault="00630314" w:rsidP="00E71910">
            <w:pPr>
              <w:rPr>
                <w:b/>
                <w:color w:val="FFFFFF" w:themeColor="background1"/>
                <w:sz w:val="32"/>
              </w:rPr>
            </w:pPr>
            <w:r w:rsidRPr="00E71910">
              <w:rPr>
                <w:b/>
                <w:color w:val="FFFFFF" w:themeColor="background1"/>
                <w:sz w:val="32"/>
              </w:rPr>
              <w:t>ESSENTIAL CRITERIA</w:t>
            </w:r>
          </w:p>
        </w:tc>
      </w:tr>
    </w:tbl>
    <w:p w14:paraId="32DA4A62" w14:textId="77777777" w:rsidR="00630314" w:rsidRPr="009C0089" w:rsidRDefault="00630314" w:rsidP="009C0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9C0089" w:rsidRPr="009C0089" w14:paraId="59A24321" w14:textId="77777777" w:rsidTr="00DC08D3">
        <w:tc>
          <w:tcPr>
            <w:tcW w:w="3397" w:type="dxa"/>
            <w:shd w:val="clear" w:color="auto" w:fill="00B2A9"/>
            <w:vAlign w:val="center"/>
          </w:tcPr>
          <w:p w14:paraId="7B64599B" w14:textId="77777777" w:rsidR="009C0089" w:rsidRPr="00E71910" w:rsidRDefault="009C0089" w:rsidP="00DC08D3">
            <w:pPr>
              <w:rPr>
                <w:b/>
                <w:color w:val="FFFFFF" w:themeColor="background1"/>
                <w:sz w:val="28"/>
              </w:rPr>
            </w:pPr>
            <w:r w:rsidRPr="00E71910">
              <w:rPr>
                <w:b/>
                <w:color w:val="FFFFFF" w:themeColor="background1"/>
                <w:sz w:val="28"/>
              </w:rPr>
              <w:t xml:space="preserve">Qualifications: </w:t>
            </w:r>
          </w:p>
          <w:p w14:paraId="53CE7E80" w14:textId="77777777" w:rsidR="009C0089" w:rsidRPr="00E71910" w:rsidRDefault="009C0089" w:rsidP="00DC08D3">
            <w:pPr>
              <w:rPr>
                <w:i/>
                <w:color w:val="FFFFFF" w:themeColor="background1"/>
              </w:rPr>
            </w:pPr>
            <w:r w:rsidRPr="00E71910">
              <w:rPr>
                <w:i/>
                <w:color w:val="FFFFFF" w:themeColor="background1"/>
              </w:rPr>
              <w:t xml:space="preserve">(what are the minimum educational, technical or </w:t>
            </w:r>
          </w:p>
          <w:p w14:paraId="33D7E39F" w14:textId="77777777" w:rsidR="009C0089" w:rsidRPr="00E71910" w:rsidRDefault="009C0089" w:rsidP="00DC08D3">
            <w:pPr>
              <w:rPr>
                <w:i/>
                <w:color w:val="FFFFFF" w:themeColor="background1"/>
              </w:rPr>
            </w:pPr>
            <w:r w:rsidRPr="00E71910">
              <w:rPr>
                <w:i/>
                <w:color w:val="FFFFFF" w:themeColor="background1"/>
              </w:rPr>
              <w:t>professional qualifications required to perform the role)</w:t>
            </w:r>
          </w:p>
        </w:tc>
        <w:tc>
          <w:tcPr>
            <w:tcW w:w="6231" w:type="dxa"/>
          </w:tcPr>
          <w:p w14:paraId="6C42E204" w14:textId="77777777" w:rsidR="009C0089" w:rsidRDefault="00B93761" w:rsidP="005A5C93">
            <w:pPr>
              <w:pStyle w:val="ListParagraph"/>
              <w:numPr>
                <w:ilvl w:val="0"/>
                <w:numId w:val="7"/>
              </w:numPr>
            </w:pPr>
            <w:r>
              <w:t>Relevant tertiary qualification in commun</w:t>
            </w:r>
            <w:r w:rsidR="005A5C93">
              <w:t>ications, marketing, project management or allied health</w:t>
            </w:r>
          </w:p>
          <w:p w14:paraId="7C440C8C" w14:textId="1ECA5FD2" w:rsidR="005A5C93" w:rsidRPr="009C0089" w:rsidRDefault="005A5C93" w:rsidP="005A5C93">
            <w:pPr>
              <w:pStyle w:val="ListParagraph"/>
            </w:pPr>
          </w:p>
        </w:tc>
      </w:tr>
      <w:tr w:rsidR="009C0089" w:rsidRPr="009C0089" w14:paraId="6D8882DD" w14:textId="77777777" w:rsidTr="00DC08D3">
        <w:tc>
          <w:tcPr>
            <w:tcW w:w="3397" w:type="dxa"/>
            <w:shd w:val="clear" w:color="auto" w:fill="00B2A9"/>
            <w:vAlign w:val="center"/>
          </w:tcPr>
          <w:p w14:paraId="40F634F6" w14:textId="77777777" w:rsidR="009C0089" w:rsidRPr="00DC08D3" w:rsidRDefault="009C0089" w:rsidP="00DC08D3">
            <w:pPr>
              <w:rPr>
                <w:b/>
                <w:color w:val="FFFFFF" w:themeColor="background1"/>
                <w:sz w:val="28"/>
              </w:rPr>
            </w:pPr>
            <w:r w:rsidRPr="00E71910">
              <w:rPr>
                <w:b/>
                <w:color w:val="FFFFFF" w:themeColor="background1"/>
                <w:sz w:val="28"/>
              </w:rPr>
              <w:t xml:space="preserve">Essential Skills, Knowledge &amp; Experience: </w:t>
            </w:r>
          </w:p>
        </w:tc>
        <w:tc>
          <w:tcPr>
            <w:tcW w:w="6231" w:type="dxa"/>
          </w:tcPr>
          <w:p w14:paraId="60F1B552" w14:textId="77777777" w:rsidR="009C0089" w:rsidRDefault="005A5C93" w:rsidP="005A5C93">
            <w:pPr>
              <w:pStyle w:val="ListParagraph"/>
              <w:numPr>
                <w:ilvl w:val="0"/>
                <w:numId w:val="7"/>
              </w:numPr>
            </w:pPr>
            <w:r>
              <w:t>Experience working in a research environment</w:t>
            </w:r>
          </w:p>
          <w:p w14:paraId="62798AEE" w14:textId="22D86C77" w:rsidR="005A5C93" w:rsidRDefault="005A5C93" w:rsidP="005A5C93">
            <w:pPr>
              <w:pStyle w:val="ListParagraph"/>
              <w:numPr>
                <w:ilvl w:val="0"/>
                <w:numId w:val="7"/>
              </w:numPr>
            </w:pPr>
            <w:r>
              <w:t>Demonstrated interest in mental health issues</w:t>
            </w:r>
          </w:p>
          <w:p w14:paraId="63C5C9E0" w14:textId="21D96E10" w:rsidR="005A5C93" w:rsidRDefault="005A5C93" w:rsidP="005A5C93">
            <w:pPr>
              <w:pStyle w:val="ListParagraph"/>
              <w:numPr>
                <w:ilvl w:val="0"/>
                <w:numId w:val="7"/>
              </w:numPr>
            </w:pPr>
            <w:r>
              <w:t>Outstanding stakeholder relationship skills</w:t>
            </w:r>
          </w:p>
          <w:p w14:paraId="0FCFC67D" w14:textId="77777777" w:rsidR="005A5C93" w:rsidRDefault="005A5C93" w:rsidP="005A5C93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High level project management skills</w:t>
            </w:r>
          </w:p>
          <w:p w14:paraId="724D4054" w14:textId="1DC25F6B" w:rsidR="005A5C93" w:rsidRDefault="005A5C93" w:rsidP="005A5C93">
            <w:pPr>
              <w:pStyle w:val="ListParagraph"/>
              <w:numPr>
                <w:ilvl w:val="0"/>
                <w:numId w:val="7"/>
              </w:numPr>
            </w:pPr>
            <w:r>
              <w:t>Excellent written and verbal communications skills, with experience in developing compelling narratives</w:t>
            </w:r>
          </w:p>
          <w:p w14:paraId="44D35A8C" w14:textId="6D52A4AF" w:rsidR="005A5C93" w:rsidRDefault="005A5C93" w:rsidP="005A5C93">
            <w:pPr>
              <w:pStyle w:val="ListParagraph"/>
              <w:numPr>
                <w:ilvl w:val="0"/>
                <w:numId w:val="7"/>
              </w:numPr>
            </w:pPr>
            <w:r>
              <w:t>High attention to detail</w:t>
            </w:r>
          </w:p>
          <w:p w14:paraId="1684AE29" w14:textId="114F1B56" w:rsidR="005A5C93" w:rsidRDefault="005A5C93" w:rsidP="005A5C93">
            <w:pPr>
              <w:pStyle w:val="ListParagraph"/>
              <w:numPr>
                <w:ilvl w:val="0"/>
                <w:numId w:val="7"/>
              </w:numPr>
            </w:pPr>
            <w:r>
              <w:t>Ability to work under pressure and meet deadlines</w:t>
            </w:r>
          </w:p>
          <w:p w14:paraId="405A9164" w14:textId="5C7792F2" w:rsidR="005A5C93" w:rsidRPr="009C0089" w:rsidRDefault="005A5C93" w:rsidP="009C0089"/>
        </w:tc>
      </w:tr>
    </w:tbl>
    <w:p w14:paraId="29115AD0" w14:textId="77777777" w:rsidR="009C0089" w:rsidRPr="009C0089" w:rsidRDefault="009C0089" w:rsidP="009C0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9C0089" w:rsidRPr="009C0089" w14:paraId="7C4A8C97" w14:textId="77777777" w:rsidTr="00E71910"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00B2A9"/>
          </w:tcPr>
          <w:p w14:paraId="19D5A13A" w14:textId="77777777" w:rsidR="009C0089" w:rsidRPr="00E71910" w:rsidRDefault="009C0089" w:rsidP="009C0089">
            <w:pPr>
              <w:rPr>
                <w:b/>
                <w:color w:val="FFFFFF" w:themeColor="background1"/>
                <w:sz w:val="32"/>
              </w:rPr>
            </w:pPr>
            <w:r w:rsidRPr="00E71910">
              <w:rPr>
                <w:b/>
                <w:color w:val="FFFFFF" w:themeColor="background1"/>
                <w:sz w:val="32"/>
              </w:rPr>
              <w:t>DIRECT REPORTS</w:t>
            </w:r>
          </w:p>
          <w:p w14:paraId="3396E25F" w14:textId="77777777" w:rsidR="009C0089" w:rsidRPr="00E71910" w:rsidRDefault="009C0089" w:rsidP="009C0089">
            <w:pPr>
              <w:rPr>
                <w:i/>
              </w:rPr>
            </w:pPr>
            <w:r w:rsidRPr="00E71910">
              <w:rPr>
                <w:i/>
                <w:color w:val="FFFFFF" w:themeColor="background1"/>
              </w:rPr>
              <w:t>List by job title any positions to be supervised by this role</w:t>
            </w:r>
          </w:p>
        </w:tc>
        <w:tc>
          <w:tcPr>
            <w:tcW w:w="6231" w:type="dxa"/>
          </w:tcPr>
          <w:p w14:paraId="3E77281C" w14:textId="15E93A52" w:rsidR="009C0089" w:rsidRPr="009C0089" w:rsidRDefault="00485DA5" w:rsidP="009C0089">
            <w:r>
              <w:t>None</w:t>
            </w:r>
          </w:p>
        </w:tc>
      </w:tr>
    </w:tbl>
    <w:p w14:paraId="53007590" w14:textId="77777777" w:rsidR="009C0089" w:rsidRPr="009C0089" w:rsidRDefault="009C0089" w:rsidP="009C0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818"/>
        <w:gridCol w:w="3413"/>
      </w:tblGrid>
      <w:tr w:rsidR="00E71910" w:rsidRPr="009C0089" w14:paraId="13E3A040" w14:textId="77777777" w:rsidTr="00DC08D3">
        <w:tc>
          <w:tcPr>
            <w:tcW w:w="3397" w:type="dxa"/>
            <w:shd w:val="clear" w:color="auto" w:fill="00B2A9"/>
            <w:vAlign w:val="center"/>
          </w:tcPr>
          <w:p w14:paraId="53AB0721" w14:textId="77777777" w:rsidR="00E71910" w:rsidRPr="00DC08D3" w:rsidRDefault="00E71910" w:rsidP="00DC08D3">
            <w:pPr>
              <w:rPr>
                <w:b/>
                <w:color w:val="FFFFFF" w:themeColor="background1"/>
                <w:sz w:val="32"/>
              </w:rPr>
            </w:pPr>
            <w:r w:rsidRPr="00DC08D3">
              <w:rPr>
                <w:b/>
                <w:color w:val="FFFFFF" w:themeColor="background1"/>
                <w:sz w:val="32"/>
              </w:rPr>
              <w:t>Approved by:</w:t>
            </w:r>
          </w:p>
        </w:tc>
        <w:tc>
          <w:tcPr>
            <w:tcW w:w="2818" w:type="dxa"/>
            <w:tcBorders>
              <w:right w:val="nil"/>
            </w:tcBorders>
            <w:vAlign w:val="center"/>
          </w:tcPr>
          <w:p w14:paraId="633D5374" w14:textId="033563BC" w:rsidR="00E71910" w:rsidRPr="00485DA5" w:rsidRDefault="00485DA5" w:rsidP="00DC08D3">
            <w:pPr>
              <w:rPr>
                <w:i/>
                <w:sz w:val="24"/>
                <w:szCs w:val="24"/>
              </w:rPr>
            </w:pPr>
            <w:r w:rsidRPr="00485DA5">
              <w:rPr>
                <w:i/>
                <w:sz w:val="24"/>
                <w:szCs w:val="24"/>
              </w:rPr>
              <w:t xml:space="preserve">Tim McInnis </w:t>
            </w:r>
          </w:p>
        </w:tc>
        <w:tc>
          <w:tcPr>
            <w:tcW w:w="3413" w:type="dxa"/>
            <w:tcBorders>
              <w:left w:val="nil"/>
              <w:bottom w:val="single" w:sz="4" w:space="0" w:color="auto"/>
            </w:tcBorders>
            <w:vAlign w:val="center"/>
          </w:tcPr>
          <w:p w14:paraId="5DFBC9F3" w14:textId="4BEDB3C5" w:rsidR="00E71910" w:rsidRDefault="00E71910" w:rsidP="00DC08D3"/>
          <w:p w14:paraId="79167696" w14:textId="77777777" w:rsidR="00485DA5" w:rsidRDefault="00485DA5" w:rsidP="00DC08D3"/>
          <w:p w14:paraId="42B77A82" w14:textId="3ED72038" w:rsidR="00485DA5" w:rsidRPr="009C0089" w:rsidRDefault="00485DA5" w:rsidP="00DC08D3"/>
        </w:tc>
      </w:tr>
      <w:tr w:rsidR="00E71910" w:rsidRPr="009C0089" w14:paraId="18025342" w14:textId="77777777" w:rsidTr="00DC08D3">
        <w:tc>
          <w:tcPr>
            <w:tcW w:w="3397" w:type="dxa"/>
            <w:shd w:val="clear" w:color="auto" w:fill="00B2A9"/>
            <w:vAlign w:val="center"/>
          </w:tcPr>
          <w:p w14:paraId="1E87749E" w14:textId="77777777" w:rsidR="00E71910" w:rsidRPr="00DC08D3" w:rsidRDefault="00E71910" w:rsidP="00DC08D3">
            <w:pPr>
              <w:rPr>
                <w:b/>
                <w:color w:val="FFFFFF" w:themeColor="background1"/>
                <w:sz w:val="32"/>
              </w:rPr>
            </w:pPr>
            <w:r w:rsidRPr="00DC08D3">
              <w:rPr>
                <w:b/>
                <w:color w:val="FFFFFF" w:themeColor="background1"/>
                <w:sz w:val="32"/>
              </w:rPr>
              <w:t>Date approved:</w:t>
            </w:r>
          </w:p>
        </w:tc>
        <w:tc>
          <w:tcPr>
            <w:tcW w:w="2818" w:type="dxa"/>
            <w:tcBorders>
              <w:right w:val="nil"/>
            </w:tcBorders>
            <w:vAlign w:val="center"/>
          </w:tcPr>
          <w:p w14:paraId="6707447A" w14:textId="6E545774" w:rsidR="00E71910" w:rsidRPr="00485DA5" w:rsidRDefault="00485DA5" w:rsidP="00DC08D3">
            <w:pPr>
              <w:rPr>
                <w:i/>
                <w:sz w:val="24"/>
                <w:szCs w:val="24"/>
              </w:rPr>
            </w:pPr>
            <w:r w:rsidRPr="00485DA5">
              <w:rPr>
                <w:i/>
                <w:sz w:val="24"/>
                <w:szCs w:val="24"/>
              </w:rPr>
              <w:t>13/3/19</w:t>
            </w:r>
          </w:p>
        </w:tc>
        <w:tc>
          <w:tcPr>
            <w:tcW w:w="3413" w:type="dxa"/>
            <w:tcBorders>
              <w:left w:val="nil"/>
              <w:bottom w:val="single" w:sz="4" w:space="0" w:color="auto"/>
            </w:tcBorders>
            <w:vAlign w:val="center"/>
          </w:tcPr>
          <w:p w14:paraId="756C044B" w14:textId="6DD05984" w:rsidR="00E71910" w:rsidRDefault="00E71910" w:rsidP="00DC08D3"/>
          <w:p w14:paraId="6D071510" w14:textId="77777777" w:rsidR="00485DA5" w:rsidRDefault="00485DA5" w:rsidP="00DC08D3"/>
          <w:p w14:paraId="1CDAFC00" w14:textId="1F7F65AB" w:rsidR="00485DA5" w:rsidRPr="009C0089" w:rsidRDefault="00485DA5" w:rsidP="00DC08D3"/>
        </w:tc>
      </w:tr>
      <w:tr w:rsidR="00E71910" w:rsidRPr="009C0089" w14:paraId="066F5041" w14:textId="77777777" w:rsidTr="00DC08D3">
        <w:tc>
          <w:tcPr>
            <w:tcW w:w="3397" w:type="dxa"/>
            <w:shd w:val="clear" w:color="auto" w:fill="00B2A9"/>
            <w:vAlign w:val="center"/>
          </w:tcPr>
          <w:p w14:paraId="2C40DADA" w14:textId="77777777" w:rsidR="00E71910" w:rsidRPr="00DC08D3" w:rsidRDefault="00E71910" w:rsidP="00DC08D3">
            <w:pPr>
              <w:rPr>
                <w:b/>
                <w:color w:val="FFFFFF" w:themeColor="background1"/>
                <w:sz w:val="32"/>
              </w:rPr>
            </w:pPr>
            <w:r w:rsidRPr="00DC08D3">
              <w:rPr>
                <w:b/>
                <w:color w:val="FFFFFF" w:themeColor="background1"/>
                <w:sz w:val="32"/>
              </w:rPr>
              <w:t>Reviewed by P&amp;C:</w:t>
            </w:r>
          </w:p>
          <w:p w14:paraId="4F18A8CC" w14:textId="77777777" w:rsidR="00E71910" w:rsidRPr="00DC08D3" w:rsidRDefault="00E71910" w:rsidP="00DC08D3">
            <w:pPr>
              <w:rPr>
                <w:b/>
                <w:color w:val="FFFFFF" w:themeColor="background1"/>
                <w:sz w:val="32"/>
              </w:rPr>
            </w:pPr>
          </w:p>
        </w:tc>
        <w:tc>
          <w:tcPr>
            <w:tcW w:w="2818" w:type="dxa"/>
            <w:tcBorders>
              <w:right w:val="nil"/>
            </w:tcBorders>
            <w:vAlign w:val="center"/>
          </w:tcPr>
          <w:p w14:paraId="00107E84" w14:textId="4FEA45BA" w:rsidR="00E71910" w:rsidRPr="00485DA5" w:rsidRDefault="00485DA5" w:rsidP="00DC08D3">
            <w:pPr>
              <w:rPr>
                <w:i/>
                <w:sz w:val="24"/>
                <w:szCs w:val="24"/>
              </w:rPr>
            </w:pPr>
            <w:r w:rsidRPr="00485DA5">
              <w:rPr>
                <w:i/>
                <w:sz w:val="24"/>
                <w:szCs w:val="24"/>
              </w:rPr>
              <w:t>13/3/19</w:t>
            </w:r>
            <w:r w:rsidR="00E71910" w:rsidRPr="00485DA5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13" w:type="dxa"/>
            <w:tcBorders>
              <w:left w:val="nil"/>
            </w:tcBorders>
            <w:vAlign w:val="center"/>
          </w:tcPr>
          <w:p w14:paraId="13D250B8" w14:textId="77777777" w:rsidR="00E71910" w:rsidRPr="009C0089" w:rsidRDefault="00E71910" w:rsidP="00DC08D3"/>
        </w:tc>
      </w:tr>
    </w:tbl>
    <w:p w14:paraId="77669197" w14:textId="77777777" w:rsidR="009E1A04" w:rsidRPr="009C0089" w:rsidRDefault="00630314" w:rsidP="009C0089">
      <w:bookmarkStart w:id="0" w:name="_GoBack"/>
      <w:bookmarkEnd w:id="0"/>
      <w:r w:rsidRPr="009C0089">
        <w:rPr>
          <w:noProof/>
        </w:rPr>
        <w:drawing>
          <wp:anchor distT="0" distB="0" distL="114300" distR="114300" simplePos="0" relativeHeight="251659264" behindDoc="1" locked="1" layoutInCell="1" allowOverlap="1" wp14:anchorId="34EC3C8B" wp14:editId="65DB7D7B">
            <wp:simplePos x="0" y="0"/>
            <wp:positionH relativeFrom="page">
              <wp:align>right</wp:align>
            </wp:positionH>
            <wp:positionV relativeFrom="paragraph">
              <wp:posOffset>9505950</wp:posOffset>
            </wp:positionV>
            <wp:extent cx="7560000" cy="255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g1 foot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1A04" w:rsidRPr="009C0089" w:rsidSect="0063031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F6060" w14:textId="77777777" w:rsidR="00F07BAD" w:rsidRDefault="00F07BAD" w:rsidP="001776E8">
      <w:pPr>
        <w:spacing w:after="0" w:line="240" w:lineRule="auto"/>
      </w:pPr>
      <w:r>
        <w:separator/>
      </w:r>
    </w:p>
  </w:endnote>
  <w:endnote w:type="continuationSeparator" w:id="0">
    <w:p w14:paraId="15A35137" w14:textId="77777777" w:rsidR="00F07BAD" w:rsidRDefault="00F07BAD" w:rsidP="0017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85B1B" w14:textId="77777777" w:rsidR="009C0089" w:rsidRDefault="009C0089" w:rsidP="009C0089">
    <w:pPr>
      <w:pStyle w:val="Footer"/>
      <w:tabs>
        <w:tab w:val="clear" w:pos="4513"/>
        <w:tab w:val="clear" w:pos="9026"/>
        <w:tab w:val="left" w:pos="276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3E3F1F1D" wp14:editId="16997215">
          <wp:simplePos x="0" y="0"/>
          <wp:positionH relativeFrom="page">
            <wp:posOffset>9525</wp:posOffset>
          </wp:positionH>
          <wp:positionV relativeFrom="paragraph">
            <wp:posOffset>349250</wp:posOffset>
          </wp:positionV>
          <wp:extent cx="7559675" cy="255270"/>
          <wp:effectExtent l="0" t="0" r="317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g1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B974F" w14:textId="77777777" w:rsidR="00630314" w:rsidRDefault="00630314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7E1BD8D" wp14:editId="0A31BDD7">
          <wp:simplePos x="0" y="0"/>
          <wp:positionH relativeFrom="page">
            <wp:posOffset>0</wp:posOffset>
          </wp:positionH>
          <wp:positionV relativeFrom="paragraph">
            <wp:posOffset>348615</wp:posOffset>
          </wp:positionV>
          <wp:extent cx="7560000" cy="2556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g1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76A77" w14:textId="77777777" w:rsidR="00F07BAD" w:rsidRDefault="00F07BAD" w:rsidP="001776E8">
      <w:pPr>
        <w:spacing w:after="0" w:line="240" w:lineRule="auto"/>
      </w:pPr>
      <w:r>
        <w:separator/>
      </w:r>
    </w:p>
  </w:footnote>
  <w:footnote w:type="continuationSeparator" w:id="0">
    <w:p w14:paraId="0C5A2F26" w14:textId="77777777" w:rsidR="00F07BAD" w:rsidRDefault="00F07BAD" w:rsidP="00177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DACA3" w14:textId="77777777" w:rsidR="009C0089" w:rsidRDefault="009C008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2823A2" wp14:editId="73EBF5BC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60000" cy="4284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g2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9323" w14:textId="77777777" w:rsidR="00630314" w:rsidRDefault="00630314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7BA3B3D" wp14:editId="5E7F620F">
          <wp:simplePos x="0" y="0"/>
          <wp:positionH relativeFrom="page">
            <wp:posOffset>0</wp:posOffset>
          </wp:positionH>
          <wp:positionV relativeFrom="paragraph">
            <wp:posOffset>-440055</wp:posOffset>
          </wp:positionV>
          <wp:extent cx="7563485" cy="1767205"/>
          <wp:effectExtent l="0" t="0" r="0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g1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76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3D35"/>
    <w:multiLevelType w:val="hybridMultilevel"/>
    <w:tmpl w:val="95BE2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7797"/>
    <w:multiLevelType w:val="hybridMultilevel"/>
    <w:tmpl w:val="40CAF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1C7F"/>
    <w:multiLevelType w:val="hybridMultilevel"/>
    <w:tmpl w:val="315285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60C25"/>
    <w:multiLevelType w:val="hybridMultilevel"/>
    <w:tmpl w:val="C6C4F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77606"/>
    <w:multiLevelType w:val="hybridMultilevel"/>
    <w:tmpl w:val="2EF86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963EE"/>
    <w:multiLevelType w:val="hybridMultilevel"/>
    <w:tmpl w:val="FDE260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E55227"/>
    <w:multiLevelType w:val="hybridMultilevel"/>
    <w:tmpl w:val="E2AA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E8"/>
    <w:rsid w:val="001776E8"/>
    <w:rsid w:val="0044234A"/>
    <w:rsid w:val="00457731"/>
    <w:rsid w:val="00485DA5"/>
    <w:rsid w:val="004C3A11"/>
    <w:rsid w:val="0056379C"/>
    <w:rsid w:val="00586033"/>
    <w:rsid w:val="005A5C93"/>
    <w:rsid w:val="00630314"/>
    <w:rsid w:val="00937039"/>
    <w:rsid w:val="009C0089"/>
    <w:rsid w:val="009E1A04"/>
    <w:rsid w:val="00B93761"/>
    <w:rsid w:val="00BF436F"/>
    <w:rsid w:val="00C4118B"/>
    <w:rsid w:val="00DC08D3"/>
    <w:rsid w:val="00E3713B"/>
    <w:rsid w:val="00E71910"/>
    <w:rsid w:val="00EB0E54"/>
    <w:rsid w:val="00F0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7C77D3"/>
  <w15:chartTrackingRefBased/>
  <w15:docId w15:val="{C9119045-0E57-4053-851D-74D31A1F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6E8"/>
  </w:style>
  <w:style w:type="paragraph" w:styleId="Footer">
    <w:name w:val="footer"/>
    <w:basedOn w:val="Normal"/>
    <w:link w:val="FooterChar"/>
    <w:uiPriority w:val="99"/>
    <w:unhideWhenUsed/>
    <w:rsid w:val="00177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6E8"/>
  </w:style>
  <w:style w:type="table" w:styleId="TableGrid">
    <w:name w:val="Table Grid"/>
    <w:basedOn w:val="TableNormal"/>
    <w:uiPriority w:val="39"/>
    <w:rsid w:val="0063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5">
      <a:dk1>
        <a:srgbClr val="00B2A9"/>
      </a:dk1>
      <a:lt1>
        <a:sysClr val="window" lastClr="FFFFFF"/>
      </a:lt1>
      <a:dk2>
        <a:srgbClr val="008578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6E3D221E51A4DBBB6387F652B68EE" ma:contentTypeVersion="3" ma:contentTypeDescription="Create a new document." ma:contentTypeScope="" ma:versionID="418e6d681b6ff86110af38ae74774b04">
  <xsd:schema xmlns:xsd="http://www.w3.org/2001/XMLSchema" xmlns:xs="http://www.w3.org/2001/XMLSchema" xmlns:p="http://schemas.microsoft.com/office/2006/metadata/properties" xmlns:ns2="590c2574-64db-41ea-8782-ef5364d8ad7e" targetNamespace="http://schemas.microsoft.com/office/2006/metadata/properties" ma:root="true" ma:fieldsID="e95fbad42be5ebdec35534cc42788fb2" ns2:_="">
    <xsd:import namespace="590c2574-64db-41ea-8782-ef5364d8a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c2574-64db-41ea-8782-ef5364d8a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83287E-8A4D-4C76-96A2-C67A24412F22}">
  <ds:schemaRefs>
    <ds:schemaRef ds:uri="590c2574-64db-41ea-8782-ef5364d8ad7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297E47-2B38-4925-A13A-CACB13922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2838F8-91AA-4CA7-832F-0391828AA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c2574-64db-41ea-8782-ef5364d8a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Gibbs</dc:creator>
  <cp:keywords/>
  <dc:description/>
  <cp:lastModifiedBy>Sharifa Burah</cp:lastModifiedBy>
  <cp:revision>2</cp:revision>
  <dcterms:created xsi:type="dcterms:W3CDTF">2019-03-13T05:51:00Z</dcterms:created>
  <dcterms:modified xsi:type="dcterms:W3CDTF">2019-03-13T05:51:00Z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0x0101000496E3D221E51A4DBBB6387F652B68EE</vt:lpwstr>
  </property>
</Properties>
</file>